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B0E" w:rsidRPr="00302810" w:rsidRDefault="00505B0E" w:rsidP="00505B0E">
      <w:pPr>
        <w:rPr>
          <w:rFonts w:eastAsia="Times New Roman" w:cstheme="minorHAnsi"/>
          <w:sz w:val="20"/>
          <w:szCs w:val="20"/>
          <w:lang w:val="fr-CA" w:eastAsia="en-CA"/>
        </w:rPr>
      </w:pPr>
      <w:r w:rsidRPr="00302810">
        <w:rPr>
          <w:rFonts w:eastAsia="Times New Roman" w:cstheme="minorHAnsi"/>
          <w:color w:val="4C4C4C"/>
          <w:sz w:val="20"/>
          <w:szCs w:val="20"/>
          <w:shd w:val="clear" w:color="auto" w:fill="FFFFFF"/>
          <w:lang w:val="fr-CA" w:eastAsia="en-CA"/>
        </w:rPr>
        <w:t>Cher(e) ________________,</w:t>
      </w:r>
    </w:p>
    <w:p w:rsidR="00505B0E" w:rsidRPr="00302810" w:rsidRDefault="00505B0E" w:rsidP="00505B0E">
      <w:pPr>
        <w:rPr>
          <w:rFonts w:eastAsia="Times New Roman" w:cstheme="minorHAnsi"/>
          <w:sz w:val="20"/>
          <w:szCs w:val="20"/>
          <w:lang w:val="fr-CA" w:eastAsia="en-CA"/>
        </w:rPr>
      </w:pPr>
      <w:r w:rsidRPr="00302810">
        <w:rPr>
          <w:rFonts w:eastAsia="Times New Roman" w:cstheme="minorHAnsi"/>
          <w:color w:val="4C4C4C"/>
          <w:sz w:val="20"/>
          <w:szCs w:val="20"/>
          <w:shd w:val="clear" w:color="auto" w:fill="FFFFFF"/>
          <w:lang w:val="fr-CA" w:eastAsia="en-CA"/>
        </w:rPr>
        <w:t> </w:t>
      </w:r>
    </w:p>
    <w:p w:rsidR="00505B0E" w:rsidRPr="00302810" w:rsidRDefault="00505B0E" w:rsidP="00505B0E">
      <w:pPr>
        <w:rPr>
          <w:rFonts w:eastAsia="Times New Roman" w:cstheme="minorHAnsi"/>
          <w:sz w:val="20"/>
          <w:szCs w:val="20"/>
          <w:lang w:val="fr-CA" w:eastAsia="en-CA"/>
        </w:rPr>
      </w:pPr>
      <w:r w:rsidRPr="00302810">
        <w:rPr>
          <w:rFonts w:eastAsia="Times New Roman" w:cstheme="minorHAnsi"/>
          <w:color w:val="4C4C4C"/>
          <w:sz w:val="20"/>
          <w:szCs w:val="20"/>
          <w:shd w:val="clear" w:color="auto" w:fill="FFFFFF"/>
          <w:lang w:val="fr-CA" w:eastAsia="en-CA"/>
        </w:rPr>
        <w:t>Je vous exhorte à soutenir l’appel à l’action de la Commission de vérité et réconciliation (CVR) de ________________. Vous pouvez l’appuyer en ________________. Cela garantira que ________________.</w:t>
      </w:r>
    </w:p>
    <w:p w:rsidR="00505B0E" w:rsidRPr="00302810" w:rsidRDefault="00505B0E" w:rsidP="00505B0E">
      <w:pPr>
        <w:rPr>
          <w:rFonts w:eastAsia="Times New Roman" w:cstheme="minorHAnsi"/>
          <w:sz w:val="20"/>
          <w:szCs w:val="20"/>
          <w:lang w:val="fr-CA" w:eastAsia="en-CA"/>
        </w:rPr>
      </w:pPr>
      <w:r w:rsidRPr="00302810">
        <w:rPr>
          <w:rFonts w:eastAsia="Times New Roman" w:cstheme="minorHAnsi"/>
          <w:color w:val="4C4C4C"/>
          <w:sz w:val="20"/>
          <w:szCs w:val="20"/>
          <w:shd w:val="clear" w:color="auto" w:fill="FFFFFF"/>
          <w:lang w:val="fr-CA" w:eastAsia="en-CA"/>
        </w:rPr>
        <w:t> </w:t>
      </w:r>
    </w:p>
    <w:p w:rsidR="00505B0E" w:rsidRPr="00302810" w:rsidRDefault="00505B0E" w:rsidP="00505B0E">
      <w:pPr>
        <w:rPr>
          <w:rFonts w:eastAsia="Times New Roman" w:cstheme="minorHAnsi"/>
          <w:sz w:val="20"/>
          <w:szCs w:val="20"/>
          <w:lang w:val="fr-CA" w:eastAsia="en-CA"/>
        </w:rPr>
      </w:pPr>
      <w:r w:rsidRPr="00302810">
        <w:rPr>
          <w:rFonts w:eastAsia="Times New Roman" w:cstheme="minorHAnsi"/>
          <w:color w:val="4C4C4C"/>
          <w:sz w:val="20"/>
          <w:szCs w:val="20"/>
          <w:u w:val="single"/>
          <w:shd w:val="clear" w:color="auto" w:fill="FFFFFF"/>
          <w:lang w:val="fr-CA" w:eastAsia="en-CA"/>
        </w:rPr>
        <w:t>Cet appel à l’action</w:t>
      </w:r>
      <w:r w:rsidRPr="00302810">
        <w:rPr>
          <w:rFonts w:eastAsia="Times New Roman" w:cstheme="minorHAnsi"/>
          <w:color w:val="4C4C4C"/>
          <w:sz w:val="20"/>
          <w:szCs w:val="20"/>
          <w:shd w:val="clear" w:color="auto" w:fill="FFFFFF"/>
          <w:lang w:val="fr-CA" w:eastAsia="en-CA"/>
        </w:rPr>
        <w:t xml:space="preserve"> est crucial pour les objectifs du Canada de soutenir les droits de la personne, de faire progresser la réconciliation et de combler le fossé de la qualité de vie. Ce sont des questions non partisanes qui devraient être appuyées par tous les éducateurs, les entreprises, les sénateurs, les parlementaires et tous les Canadiens.</w:t>
      </w:r>
    </w:p>
    <w:p w:rsidR="00505B0E" w:rsidRPr="00302810" w:rsidRDefault="00505B0E" w:rsidP="00505B0E">
      <w:pPr>
        <w:rPr>
          <w:rFonts w:eastAsia="Times New Roman" w:cstheme="minorHAnsi"/>
          <w:sz w:val="20"/>
          <w:szCs w:val="20"/>
          <w:lang w:val="fr-CA" w:eastAsia="en-CA"/>
        </w:rPr>
      </w:pPr>
      <w:r w:rsidRPr="00302810">
        <w:rPr>
          <w:rFonts w:eastAsia="Times New Roman" w:cstheme="minorHAnsi"/>
          <w:color w:val="4C4C4C"/>
          <w:sz w:val="20"/>
          <w:szCs w:val="20"/>
          <w:shd w:val="clear" w:color="auto" w:fill="FFFFFF"/>
          <w:lang w:val="fr-CA" w:eastAsia="en-CA"/>
        </w:rPr>
        <w:t> </w:t>
      </w:r>
    </w:p>
    <w:p w:rsidR="00505B0E" w:rsidRPr="00302810" w:rsidRDefault="00505B0E" w:rsidP="00505B0E">
      <w:pPr>
        <w:rPr>
          <w:rFonts w:eastAsia="Times New Roman" w:cstheme="minorHAnsi"/>
          <w:sz w:val="20"/>
          <w:szCs w:val="20"/>
          <w:lang w:val="fr-CA" w:eastAsia="en-CA"/>
        </w:rPr>
      </w:pPr>
      <w:r w:rsidRPr="00302810">
        <w:rPr>
          <w:rFonts w:eastAsia="Times New Roman" w:cstheme="minorHAnsi"/>
          <w:color w:val="4C4C4C"/>
          <w:sz w:val="20"/>
          <w:szCs w:val="20"/>
          <w:shd w:val="clear" w:color="auto" w:fill="FFFFFF"/>
          <w:lang w:val="fr-CA" w:eastAsia="en-CA"/>
        </w:rPr>
        <w:t xml:space="preserve">Je crois que la mise en œuvre de </w:t>
      </w:r>
      <w:r w:rsidRPr="00302810">
        <w:rPr>
          <w:rFonts w:eastAsia="Times New Roman" w:cstheme="minorHAnsi"/>
          <w:color w:val="4C4C4C"/>
          <w:sz w:val="20"/>
          <w:szCs w:val="20"/>
          <w:u w:val="single"/>
          <w:shd w:val="clear" w:color="auto" w:fill="FFFFFF"/>
          <w:lang w:val="fr-CA" w:eastAsia="en-CA"/>
        </w:rPr>
        <w:t>cet appel à l'action</w:t>
      </w:r>
      <w:r w:rsidRPr="00302810">
        <w:rPr>
          <w:rFonts w:eastAsia="Times New Roman" w:cstheme="minorHAnsi"/>
          <w:color w:val="4C4C4C"/>
          <w:sz w:val="20"/>
          <w:szCs w:val="20"/>
          <w:shd w:val="clear" w:color="auto" w:fill="FFFFFF"/>
          <w:lang w:val="fr-CA" w:eastAsia="en-CA"/>
        </w:rPr>
        <w:t xml:space="preserve"> est bonne pour tous les Canadiens. Il aidera à libérer le plein potentiel des Premières nations, des Métis et des Inuits - pour bâtir des économies, éduquer les enfants et renforcer les gouvernements.</w:t>
      </w:r>
    </w:p>
    <w:p w:rsidR="00505B0E" w:rsidRPr="00302810" w:rsidRDefault="00505B0E" w:rsidP="00505B0E">
      <w:pPr>
        <w:rPr>
          <w:rFonts w:eastAsia="Times New Roman" w:cstheme="minorHAnsi"/>
          <w:sz w:val="20"/>
          <w:szCs w:val="20"/>
          <w:lang w:val="fr-CA" w:eastAsia="en-CA"/>
        </w:rPr>
      </w:pPr>
      <w:r w:rsidRPr="00302810">
        <w:rPr>
          <w:rFonts w:eastAsia="Times New Roman" w:cstheme="minorHAnsi"/>
          <w:color w:val="4C4C4C"/>
          <w:sz w:val="20"/>
          <w:szCs w:val="20"/>
          <w:shd w:val="clear" w:color="auto" w:fill="FFFFFF"/>
          <w:lang w:val="fr-CA" w:eastAsia="en-CA"/>
        </w:rPr>
        <w:t> </w:t>
      </w:r>
    </w:p>
    <w:p w:rsidR="00505B0E" w:rsidRPr="00302810" w:rsidRDefault="00505B0E" w:rsidP="00505B0E">
      <w:pPr>
        <w:rPr>
          <w:rFonts w:eastAsia="Times New Roman" w:cstheme="minorHAnsi"/>
          <w:sz w:val="20"/>
          <w:szCs w:val="20"/>
          <w:lang w:val="fr-CA" w:eastAsia="en-CA"/>
        </w:rPr>
      </w:pPr>
      <w:r w:rsidRPr="00302810">
        <w:rPr>
          <w:rFonts w:eastAsia="Times New Roman" w:cstheme="minorHAnsi"/>
          <w:color w:val="4C4C4C"/>
          <w:sz w:val="20"/>
          <w:szCs w:val="20"/>
          <w:shd w:val="clear" w:color="auto" w:fill="FFFFFF"/>
          <w:lang w:val="fr-CA" w:eastAsia="en-CA"/>
        </w:rPr>
        <w:t xml:space="preserve">Merci d'avance d'avoir soigneusement réfléchi à la manière dont vous pouvez assumer la responsabilité personnelle de la mise en œuvre de </w:t>
      </w:r>
      <w:r w:rsidRPr="00302810">
        <w:rPr>
          <w:rFonts w:eastAsia="Times New Roman" w:cstheme="minorHAnsi"/>
          <w:color w:val="4C4C4C"/>
          <w:sz w:val="20"/>
          <w:szCs w:val="20"/>
          <w:u w:val="single"/>
          <w:shd w:val="clear" w:color="auto" w:fill="FFFFFF"/>
          <w:lang w:val="fr-CA" w:eastAsia="en-CA"/>
        </w:rPr>
        <w:t>cet appel à l'action</w:t>
      </w:r>
      <w:r w:rsidRPr="00302810">
        <w:rPr>
          <w:rFonts w:eastAsia="Times New Roman" w:cstheme="minorHAnsi"/>
          <w:color w:val="4C4C4C"/>
          <w:sz w:val="20"/>
          <w:szCs w:val="20"/>
          <w:shd w:val="clear" w:color="auto" w:fill="FFFFFF"/>
          <w:lang w:val="fr-CA" w:eastAsia="en-CA"/>
        </w:rPr>
        <w:t>. C'est une question importante et j'aimerais qu'elle soit pleinement mise en œuvre pour assurer un avenir prospère à tous sur l'</w:t>
      </w:r>
      <w:r>
        <w:rPr>
          <w:rFonts w:eastAsia="Times New Roman" w:cstheme="minorHAnsi"/>
          <w:color w:val="4C4C4C"/>
          <w:sz w:val="20"/>
          <w:szCs w:val="20"/>
          <w:shd w:val="clear" w:color="auto" w:fill="FFFFFF"/>
          <w:lang w:val="fr-CA" w:eastAsia="en-CA"/>
        </w:rPr>
        <w:t>Îl</w:t>
      </w:r>
      <w:r w:rsidRPr="00302810">
        <w:rPr>
          <w:rFonts w:eastAsia="Times New Roman" w:cstheme="minorHAnsi"/>
          <w:color w:val="4C4C4C"/>
          <w:sz w:val="20"/>
          <w:szCs w:val="20"/>
          <w:shd w:val="clear" w:color="auto" w:fill="FFFFFF"/>
          <w:lang w:val="fr-CA" w:eastAsia="en-CA"/>
        </w:rPr>
        <w:t>e de la Tortue.</w:t>
      </w:r>
    </w:p>
    <w:p w:rsidR="00505B0E" w:rsidRPr="00302810" w:rsidRDefault="00505B0E" w:rsidP="00505B0E">
      <w:pPr>
        <w:rPr>
          <w:rFonts w:eastAsia="Times New Roman" w:cstheme="minorHAnsi"/>
          <w:sz w:val="20"/>
          <w:szCs w:val="20"/>
          <w:lang w:val="fr-CA" w:eastAsia="en-CA"/>
        </w:rPr>
      </w:pPr>
      <w:r w:rsidRPr="00302810">
        <w:rPr>
          <w:rFonts w:eastAsia="Times New Roman" w:cstheme="minorHAnsi"/>
          <w:color w:val="4C4C4C"/>
          <w:sz w:val="20"/>
          <w:szCs w:val="20"/>
          <w:shd w:val="clear" w:color="auto" w:fill="FFFFFF"/>
          <w:lang w:val="fr-CA" w:eastAsia="en-CA"/>
        </w:rPr>
        <w:t> </w:t>
      </w:r>
    </w:p>
    <w:p w:rsidR="00505B0E" w:rsidRPr="00302810" w:rsidRDefault="00505B0E" w:rsidP="00505B0E">
      <w:pPr>
        <w:rPr>
          <w:rFonts w:eastAsia="Times New Roman" w:cstheme="minorHAnsi"/>
          <w:sz w:val="20"/>
          <w:szCs w:val="20"/>
          <w:lang w:val="fr-CA" w:eastAsia="en-CA"/>
        </w:rPr>
      </w:pPr>
      <w:r w:rsidRPr="00A94520">
        <w:rPr>
          <w:rFonts w:eastAsia="Times New Roman" w:cstheme="minorHAnsi"/>
          <w:color w:val="4C4C4C"/>
          <w:sz w:val="20"/>
          <w:szCs w:val="20"/>
          <w:shd w:val="clear" w:color="auto" w:fill="FFFFFF"/>
          <w:lang w:val="fr-CA" w:eastAsia="en-CA"/>
        </w:rPr>
        <w:t>Cordialement,</w:t>
      </w:r>
    </w:p>
    <w:p w:rsidR="00505B0E" w:rsidRPr="00302810" w:rsidRDefault="00505B0E" w:rsidP="00505B0E">
      <w:pPr>
        <w:rPr>
          <w:rFonts w:eastAsia="Times New Roman" w:cstheme="minorHAnsi"/>
          <w:sz w:val="20"/>
          <w:szCs w:val="20"/>
          <w:lang w:val="fr-CA" w:eastAsia="en-CA"/>
        </w:rPr>
      </w:pPr>
      <w:r w:rsidRPr="00302810">
        <w:rPr>
          <w:rFonts w:eastAsia="Times New Roman" w:cstheme="minorHAnsi"/>
          <w:color w:val="4C4C4C"/>
          <w:sz w:val="20"/>
          <w:szCs w:val="20"/>
          <w:shd w:val="clear" w:color="auto" w:fill="FFFFFF"/>
          <w:lang w:val="fr-CA" w:eastAsia="en-CA"/>
        </w:rPr>
        <w:t>________________</w:t>
      </w:r>
    </w:p>
    <w:p w:rsidR="002B3844" w:rsidRDefault="00505B0E">
      <w:bookmarkStart w:id="0" w:name="_GoBack"/>
      <w:bookmarkEnd w:id="0"/>
    </w:p>
    <w:sectPr w:rsidR="002B3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0E"/>
    <w:rsid w:val="00036872"/>
    <w:rsid w:val="004104BF"/>
    <w:rsid w:val="00505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87FF9-9B18-4413-92B2-BBDB30C4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 Devine</dc:creator>
  <cp:keywords/>
  <dc:description/>
  <cp:lastModifiedBy>Lizzy Devine</cp:lastModifiedBy>
  <cp:revision>1</cp:revision>
  <dcterms:created xsi:type="dcterms:W3CDTF">2020-06-19T15:48:00Z</dcterms:created>
  <dcterms:modified xsi:type="dcterms:W3CDTF">2020-06-19T15:49:00Z</dcterms:modified>
</cp:coreProperties>
</file>